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CA" w:rsidRPr="00666ECA" w:rsidRDefault="00666ECA" w:rsidP="00666EC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666ECA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1F2C1C" wp14:editId="5CEBE073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6ECA" w:rsidRPr="003C5141" w:rsidRDefault="00666ECA" w:rsidP="00666EC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666ECA" w:rsidRPr="003C5141" w:rsidRDefault="00666ECA" w:rsidP="00666EC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666EC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600E710B" wp14:editId="2513A7F6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ECA" w:rsidRPr="00666ECA" w:rsidRDefault="00666ECA" w:rsidP="00666EC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666ECA" w:rsidRPr="00666ECA" w:rsidRDefault="00666ECA" w:rsidP="00666EC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666EC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666ECA" w:rsidRPr="00666ECA" w:rsidRDefault="00666ECA" w:rsidP="00666EC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66EC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666ECA" w:rsidRPr="00666ECA" w:rsidRDefault="00666ECA" w:rsidP="00666EC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666ECA" w:rsidRPr="00666ECA" w:rsidRDefault="00666ECA" w:rsidP="00666EC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666EC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666ECA" w:rsidRPr="00666ECA" w:rsidRDefault="00666ECA" w:rsidP="00666EC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666ECA" w:rsidRPr="00666ECA" w:rsidRDefault="00666ECA" w:rsidP="00666EC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666ECA" w:rsidRPr="00666ECA" w:rsidTr="005D6861">
        <w:trPr>
          <w:trHeight w:val="227"/>
        </w:trPr>
        <w:tc>
          <w:tcPr>
            <w:tcW w:w="2563" w:type="pct"/>
          </w:tcPr>
          <w:p w:rsidR="00666ECA" w:rsidRPr="00666ECA" w:rsidRDefault="00D72C8F" w:rsidP="00666EC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20.08.2025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666ECA" w:rsidRPr="00666ECA" w:rsidRDefault="00D72C8F" w:rsidP="00666EC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1598-13-п</w:t>
            </w:r>
          </w:p>
        </w:tc>
      </w:tr>
    </w:tbl>
    <w:p w:rsid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666ECA" w:rsidRPr="00666ECA" w:rsidRDefault="00666EC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666ECA" w:rsidRDefault="00450693" w:rsidP="00666ECA">
      <w:pPr>
        <w:suppressAutoHyphens w:val="0"/>
        <w:autoSpaceDE w:val="0"/>
        <w:autoSpaceDN w:val="0"/>
        <w:adjustRightInd w:val="0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 w:rsidRPr="00450693">
        <w:rPr>
          <w:rFonts w:ascii="PT Astra Serif" w:eastAsia="Calibri" w:hAnsi="PT Astra Serif"/>
          <w:color w:val="000000"/>
          <w:sz w:val="28"/>
          <w:szCs w:val="28"/>
          <w:lang w:eastAsia="ru-RU"/>
        </w:rPr>
        <w:t>О внесении изменения</w:t>
      </w:r>
      <w:r w:rsidR="00666ECA">
        <w:rPr>
          <w:rFonts w:ascii="PT Astra Serif" w:eastAsia="Calibri" w:hAnsi="PT Astra Serif"/>
          <w:color w:val="000000"/>
          <w:sz w:val="28"/>
          <w:szCs w:val="28"/>
          <w:lang w:eastAsia="ru-RU"/>
        </w:rPr>
        <w:t xml:space="preserve"> </w:t>
      </w:r>
      <w:r w:rsidRPr="00450693">
        <w:rPr>
          <w:rFonts w:ascii="PT Astra Serif" w:eastAsia="Calibri" w:hAnsi="PT Astra Serif"/>
          <w:color w:val="000000"/>
          <w:sz w:val="28"/>
          <w:szCs w:val="28"/>
          <w:lang w:eastAsia="ru-RU"/>
        </w:rPr>
        <w:t xml:space="preserve">в постановление </w:t>
      </w:r>
    </w:p>
    <w:p w:rsidR="00666ECA" w:rsidRDefault="00450693" w:rsidP="00666ECA">
      <w:pPr>
        <w:suppressAutoHyphens w:val="0"/>
        <w:autoSpaceDE w:val="0"/>
        <w:autoSpaceDN w:val="0"/>
        <w:adjustRightInd w:val="0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 w:rsidRPr="00450693">
        <w:rPr>
          <w:rFonts w:ascii="PT Astra Serif" w:eastAsia="Calibri" w:hAnsi="PT Astra Serif"/>
          <w:color w:val="000000"/>
          <w:sz w:val="28"/>
          <w:szCs w:val="28"/>
          <w:lang w:eastAsia="ru-RU"/>
        </w:rPr>
        <w:t>администрации</w:t>
      </w:r>
      <w:r w:rsidR="00666ECA">
        <w:rPr>
          <w:rFonts w:ascii="PT Astra Serif" w:eastAsia="Calibri" w:hAnsi="PT Astra Serif"/>
          <w:color w:val="000000"/>
          <w:sz w:val="28"/>
          <w:szCs w:val="28"/>
          <w:lang w:eastAsia="ru-RU"/>
        </w:rPr>
        <w:t xml:space="preserve"> </w:t>
      </w:r>
      <w:r w:rsidRPr="00450693">
        <w:rPr>
          <w:rFonts w:ascii="PT Astra Serif" w:eastAsia="Calibri" w:hAnsi="PT Astra Serif"/>
          <w:color w:val="000000"/>
          <w:sz w:val="28"/>
          <w:szCs w:val="28"/>
          <w:lang w:eastAsia="ru-RU"/>
        </w:rPr>
        <w:t xml:space="preserve">города Югорска </w:t>
      </w:r>
    </w:p>
    <w:p w:rsidR="00666ECA" w:rsidRDefault="00450693" w:rsidP="00666ECA">
      <w:pPr>
        <w:suppressAutoHyphens w:val="0"/>
        <w:autoSpaceDE w:val="0"/>
        <w:autoSpaceDN w:val="0"/>
        <w:adjustRightInd w:val="0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 w:rsidRPr="00450693">
        <w:rPr>
          <w:rFonts w:ascii="PT Astra Serif" w:eastAsia="Calibri" w:hAnsi="PT Astra Serif"/>
          <w:color w:val="000000"/>
          <w:sz w:val="28"/>
          <w:szCs w:val="28"/>
          <w:lang w:eastAsia="ru-RU"/>
        </w:rPr>
        <w:t>от 02.02.2011 № 167</w:t>
      </w:r>
      <w:r w:rsidR="00666ECA">
        <w:rPr>
          <w:rFonts w:ascii="PT Astra Serif" w:eastAsia="Calibri" w:hAnsi="PT Astra Serif"/>
          <w:color w:val="000000"/>
          <w:sz w:val="28"/>
          <w:szCs w:val="28"/>
          <w:lang w:eastAsia="ru-RU"/>
        </w:rPr>
        <w:t xml:space="preserve"> «Об </w:t>
      </w:r>
      <w:r w:rsidRPr="00450693">
        <w:rPr>
          <w:rFonts w:ascii="PT Astra Serif" w:eastAsia="Calibri" w:hAnsi="PT Astra Serif"/>
          <w:color w:val="000000"/>
          <w:sz w:val="28"/>
          <w:szCs w:val="28"/>
          <w:lang w:eastAsia="ru-RU"/>
        </w:rPr>
        <w:t xml:space="preserve">административной </w:t>
      </w:r>
    </w:p>
    <w:p w:rsidR="00450693" w:rsidRPr="00450693" w:rsidRDefault="00450693" w:rsidP="00666ECA">
      <w:pPr>
        <w:suppressAutoHyphens w:val="0"/>
        <w:autoSpaceDE w:val="0"/>
        <w:autoSpaceDN w:val="0"/>
        <w:adjustRightInd w:val="0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 w:rsidRPr="00450693">
        <w:rPr>
          <w:rFonts w:ascii="PT Astra Serif" w:eastAsia="Calibri" w:hAnsi="PT Astra Serif"/>
          <w:color w:val="000000"/>
          <w:sz w:val="28"/>
          <w:szCs w:val="28"/>
          <w:lang w:eastAsia="ru-RU"/>
        </w:rPr>
        <w:t>комиссии</w:t>
      </w:r>
      <w:r w:rsidR="00666ECA">
        <w:rPr>
          <w:rFonts w:ascii="PT Astra Serif" w:eastAsia="Calibri" w:hAnsi="PT Astra Serif"/>
          <w:color w:val="000000"/>
          <w:sz w:val="28"/>
          <w:szCs w:val="28"/>
          <w:lang w:eastAsia="ru-RU"/>
        </w:rPr>
        <w:t xml:space="preserve"> </w:t>
      </w:r>
      <w:r w:rsidRPr="00450693">
        <w:rPr>
          <w:rFonts w:ascii="PT Astra Serif" w:eastAsia="Calibri" w:hAnsi="PT Astra Serif"/>
          <w:color w:val="000000"/>
          <w:sz w:val="28"/>
          <w:szCs w:val="28"/>
          <w:lang w:eastAsia="ru-RU"/>
        </w:rPr>
        <w:t>города Югорска»</w:t>
      </w:r>
    </w:p>
    <w:p w:rsidR="00A44F85" w:rsidRDefault="00A44F85" w:rsidP="00666EC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450693" w:rsidRDefault="00450693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666ECA" w:rsidRDefault="00666ECA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450693" w:rsidRPr="00666ECA" w:rsidRDefault="00450693" w:rsidP="00666EC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В соответствии с Уставом города Югорска, Кодексом Российской Федерации об административных правонарушениях, Законом Ханты-Мансийского автономного округа-Югры от 11.06.2010 № 102-оз </w:t>
      </w:r>
      <w:r w:rsidR="00666ECA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</w:t>
      </w:r>
      <w:r w:rsidRPr="00666ECA">
        <w:rPr>
          <w:rFonts w:ascii="PT Astra Serif" w:hAnsi="PT Astra Serif"/>
          <w:bCs/>
          <w:sz w:val="28"/>
          <w:szCs w:val="28"/>
          <w:lang w:eastAsia="ru-RU"/>
        </w:rPr>
        <w:t>«Об административных правонарушениях»:</w:t>
      </w:r>
    </w:p>
    <w:p w:rsidR="00207521" w:rsidRPr="00666ECA" w:rsidRDefault="00666ECA" w:rsidP="00666EC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66ECA">
        <w:rPr>
          <w:rFonts w:ascii="PT Astra Serif" w:hAnsi="PT Astra Serif"/>
          <w:bCs/>
          <w:sz w:val="28"/>
          <w:szCs w:val="28"/>
          <w:lang w:eastAsia="ru-RU"/>
        </w:rPr>
        <w:t>1. </w:t>
      </w:r>
      <w:r w:rsidR="00450693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Внести в постановление администрации города Югорска </w:t>
      </w:r>
      <w:r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</w:t>
      </w:r>
      <w:proofErr w:type="gramStart"/>
      <w:r w:rsidR="00450693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от 02.02.2011 № 167 «Об административной комиссии города Югорска» </w:t>
      </w:r>
      <w:r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              </w:t>
      </w:r>
      <w:r w:rsidR="00450693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(с изменениями от 25.10.2011 № 2326, от 31.07.2012 № 1885, от 21.02.2013 </w:t>
      </w:r>
      <w:r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                </w:t>
      </w:r>
      <w:r w:rsidR="00450693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№ 459, от 21.04.2014 № 1713, от 02.07.2014 № 3040, от 30.09.2014 №5065,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 </w:t>
      </w:r>
      <w:r w:rsidR="00450693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от 26.10.2015 №  3223, от 19.02.2016 № 394, от 06.06.2016 № 1239, от 03.05.2017 № 970, от 21.08.2017 № 2005,  от 15.01.2018 № 110, от 03.08.2018 №2179, от 15.07.2019 № 1560, от 03.03.2020 № 373, от 25.08.2020 № 1175, </w:t>
      </w:r>
      <w:r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</w:t>
      </w:r>
      <w:r w:rsidR="00450693" w:rsidRPr="00666ECA">
        <w:rPr>
          <w:rFonts w:ascii="PT Astra Serif" w:hAnsi="PT Astra Serif"/>
          <w:bCs/>
          <w:sz w:val="28"/>
          <w:szCs w:val="28"/>
          <w:lang w:eastAsia="ru-RU"/>
        </w:rPr>
        <w:t>от 08.12.2021</w:t>
      </w:r>
      <w:proofErr w:type="gramEnd"/>
      <w:r w:rsidR="00450693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proofErr w:type="gramStart"/>
      <w:r w:rsidR="00450693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2350-п, от 27.06.2022 № 1381-п, от 25.11.2022 №2471-п, </w:t>
      </w:r>
      <w:r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                </w:t>
      </w:r>
      <w:r w:rsidR="00450693" w:rsidRPr="00666ECA">
        <w:rPr>
          <w:rFonts w:ascii="PT Astra Serif" w:hAnsi="PT Astra Serif"/>
          <w:bCs/>
          <w:sz w:val="28"/>
          <w:szCs w:val="28"/>
          <w:lang w:eastAsia="ru-RU"/>
        </w:rPr>
        <w:t>от 30.01.2023 № 110-п, от 27.02.2023 № 247-п) изменени</w:t>
      </w:r>
      <w:r w:rsidR="005869EC" w:rsidRPr="00666ECA">
        <w:rPr>
          <w:rFonts w:ascii="PT Astra Serif" w:hAnsi="PT Astra Serif"/>
          <w:bCs/>
          <w:sz w:val="28"/>
          <w:szCs w:val="28"/>
          <w:lang w:eastAsia="ru-RU"/>
        </w:rPr>
        <w:t>е, и</w:t>
      </w:r>
      <w:r w:rsidR="004E0790" w:rsidRPr="00666ECA">
        <w:rPr>
          <w:rFonts w:ascii="PT Astra Serif" w:hAnsi="PT Astra Serif"/>
          <w:bCs/>
          <w:sz w:val="28"/>
          <w:szCs w:val="28"/>
          <w:lang w:eastAsia="ru-RU"/>
        </w:rPr>
        <w:t>зложи</w:t>
      </w:r>
      <w:r w:rsidR="005869EC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в раздел </w:t>
      </w:r>
      <w:r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</w:t>
      </w:r>
      <w:r w:rsidR="005869EC" w:rsidRPr="00666ECA">
        <w:rPr>
          <w:rFonts w:ascii="PT Astra Serif" w:hAnsi="PT Astra Serif"/>
          <w:bCs/>
          <w:sz w:val="28"/>
          <w:szCs w:val="28"/>
          <w:lang w:eastAsia="ru-RU"/>
        </w:rPr>
        <w:t>6</w:t>
      </w:r>
      <w:r w:rsidR="00207521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п</w:t>
      </w:r>
      <w:r w:rsidR="009B5AEA" w:rsidRPr="00666ECA">
        <w:rPr>
          <w:rFonts w:ascii="PT Astra Serif" w:hAnsi="PT Astra Serif"/>
          <w:bCs/>
          <w:sz w:val="28"/>
          <w:szCs w:val="28"/>
          <w:lang w:eastAsia="ru-RU"/>
        </w:rPr>
        <w:t>риложения 2</w:t>
      </w:r>
      <w:r w:rsidR="004E0790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в следующей редакции: </w:t>
      </w:r>
      <w:proofErr w:type="gramEnd"/>
    </w:p>
    <w:p w:rsidR="00666ECA" w:rsidRPr="00666ECA" w:rsidRDefault="00666ECA" w:rsidP="00666EC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207521" w:rsidRPr="00666ECA" w:rsidRDefault="004E0790" w:rsidP="00666ECA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666ECA"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207521" w:rsidRPr="00666ECA">
        <w:rPr>
          <w:rFonts w:ascii="PT Astra Serif" w:hAnsi="PT Astra Serif"/>
          <w:b/>
          <w:bCs/>
          <w:sz w:val="28"/>
          <w:szCs w:val="28"/>
          <w:lang w:eastAsia="ru-RU"/>
        </w:rPr>
        <w:t>6. Отчетность Комиссии</w:t>
      </w:r>
    </w:p>
    <w:p w:rsidR="00207521" w:rsidRPr="00666ECA" w:rsidRDefault="00207521" w:rsidP="00666ECA">
      <w:pP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450693" w:rsidRPr="00666ECA" w:rsidRDefault="00207521" w:rsidP="00666EC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proofErr w:type="gramStart"/>
      <w:r w:rsidRPr="00666ECA">
        <w:rPr>
          <w:rFonts w:ascii="PT Astra Serif" w:hAnsi="PT Astra Serif"/>
          <w:bCs/>
          <w:sz w:val="28"/>
          <w:szCs w:val="28"/>
          <w:lang w:eastAsia="ru-RU"/>
        </w:rPr>
        <w:t>Отчет о деятельности К</w:t>
      </w:r>
      <w:r w:rsidR="004E0790" w:rsidRPr="00666ECA">
        <w:rPr>
          <w:rFonts w:ascii="PT Astra Serif" w:hAnsi="PT Astra Serif"/>
          <w:bCs/>
          <w:sz w:val="28"/>
          <w:szCs w:val="28"/>
          <w:lang w:eastAsia="ru-RU"/>
        </w:rPr>
        <w:t>омиссии</w:t>
      </w:r>
      <w:r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предоставляется председателем К</w:t>
      </w:r>
      <w:r w:rsidR="004E0790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омиссии в исполнительный орган Ханты-Мансийского автономного округа - Югры, уполномоченный Правительством Ханты-Мансийского автономного </w:t>
      </w:r>
      <w:r w:rsidR="004E0790" w:rsidRPr="00666ECA">
        <w:rPr>
          <w:rFonts w:ascii="PT Astra Serif" w:hAnsi="PT Astra Serif"/>
          <w:bCs/>
          <w:sz w:val="28"/>
          <w:szCs w:val="28"/>
          <w:lang w:eastAsia="ru-RU"/>
        </w:rPr>
        <w:lastRenderedPageBreak/>
        <w:t xml:space="preserve">округа - Югры осуществлять контроль за исполнением переданных органам местного самоуправления отдельных государственных полномочий </w:t>
      </w:r>
      <w:r w:rsidR="00666ECA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 </w:t>
      </w:r>
      <w:r w:rsidR="004E0790" w:rsidRPr="00666ECA">
        <w:rPr>
          <w:rFonts w:ascii="PT Astra Serif" w:hAnsi="PT Astra Serif"/>
          <w:bCs/>
          <w:sz w:val="28"/>
          <w:szCs w:val="28"/>
          <w:lang w:eastAsia="ru-RU"/>
        </w:rPr>
        <w:t>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- Югры от</w:t>
      </w:r>
      <w:proofErr w:type="gramEnd"/>
      <w:r w:rsidR="004E0790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11.06.2010 N 102-оз «Об административных правонарушениях», в сроки и по форме, им установленные, а также главе города Югорска</w:t>
      </w:r>
      <w:proofErr w:type="gramStart"/>
      <w:r w:rsidR="004E0790" w:rsidRPr="00666ECA">
        <w:rPr>
          <w:rFonts w:ascii="PT Astra Serif" w:hAnsi="PT Astra Serif"/>
          <w:bCs/>
          <w:sz w:val="28"/>
          <w:szCs w:val="28"/>
          <w:lang w:eastAsia="ru-RU"/>
        </w:rPr>
        <w:t>.».</w:t>
      </w:r>
      <w:proofErr w:type="gramEnd"/>
    </w:p>
    <w:p w:rsidR="00450693" w:rsidRPr="00666ECA" w:rsidRDefault="00450693" w:rsidP="00666EC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2. Опубликовать </w:t>
      </w:r>
      <w:r w:rsidR="00207521"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настоящее </w:t>
      </w:r>
      <w:r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 в официальном </w:t>
      </w:r>
      <w:r w:rsidR="00207521" w:rsidRPr="00666ECA">
        <w:rPr>
          <w:rFonts w:ascii="PT Astra Serif" w:hAnsi="PT Astra Serif"/>
          <w:bCs/>
          <w:sz w:val="28"/>
          <w:szCs w:val="28"/>
          <w:lang w:eastAsia="ru-RU"/>
        </w:rPr>
        <w:t>сетевом</w:t>
      </w:r>
      <w:r w:rsidRPr="00666ECA">
        <w:rPr>
          <w:rFonts w:ascii="PT Astra Serif" w:hAnsi="PT Astra Serif"/>
          <w:bCs/>
          <w:sz w:val="28"/>
          <w:szCs w:val="28"/>
          <w:lang w:eastAsia="ru-RU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450693" w:rsidRPr="00666ECA" w:rsidRDefault="00450693" w:rsidP="00666EC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66ECA">
        <w:rPr>
          <w:rFonts w:ascii="PT Astra Serif" w:hAnsi="PT Astra Serif"/>
          <w:bCs/>
          <w:sz w:val="28"/>
          <w:szCs w:val="28"/>
          <w:lang w:eastAsia="ru-RU"/>
        </w:rPr>
        <w:t>3. Настоящее постановление вступает в силу после его официального опубликования.</w:t>
      </w:r>
    </w:p>
    <w:p w:rsidR="00666ECA" w:rsidRPr="00744C34" w:rsidRDefault="00666ECA" w:rsidP="00666ECA">
      <w:pPr>
        <w:rPr>
          <w:rFonts w:ascii="PT Astra Serif" w:hAnsi="PT Astra Serif"/>
          <w:sz w:val="28"/>
          <w:szCs w:val="28"/>
        </w:rPr>
      </w:pPr>
    </w:p>
    <w:p w:rsidR="00666ECA" w:rsidRPr="00D72C8F" w:rsidRDefault="00666ECA" w:rsidP="00666ECA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666ECA" w:rsidRDefault="00666ECA" w:rsidP="00666ECA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666ECA" w:rsidRPr="00D920B8" w:rsidTr="005D6861">
        <w:trPr>
          <w:trHeight w:val="1443"/>
        </w:trPr>
        <w:tc>
          <w:tcPr>
            <w:tcW w:w="1902" w:type="pct"/>
          </w:tcPr>
          <w:p w:rsidR="00666ECA" w:rsidRPr="00D920B8" w:rsidRDefault="00666ECA" w:rsidP="005D6861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666ECA" w:rsidRPr="00D920B8" w:rsidRDefault="00666ECA" w:rsidP="005D6861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666ECA" w:rsidRPr="00D920B8" w:rsidRDefault="00666ECA" w:rsidP="005D6861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666ECA" w:rsidRPr="00DD19FD" w:rsidRDefault="00666ECA">
      <w:pPr>
        <w:rPr>
          <w:rFonts w:ascii="PT Astra Serif" w:hAnsi="PT Astra Serif"/>
          <w:sz w:val="28"/>
          <w:szCs w:val="26"/>
        </w:rPr>
      </w:pPr>
    </w:p>
    <w:sectPr w:rsidR="00666ECA" w:rsidRPr="00DD19FD" w:rsidSect="00666ECA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01" w:rsidRDefault="00720F01" w:rsidP="003C5141">
      <w:r>
        <w:separator/>
      </w:r>
    </w:p>
  </w:endnote>
  <w:endnote w:type="continuationSeparator" w:id="0">
    <w:p w:rsidR="00720F01" w:rsidRDefault="00720F0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01" w:rsidRDefault="00720F01" w:rsidP="003C5141">
      <w:r>
        <w:separator/>
      </w:r>
    </w:p>
  </w:footnote>
  <w:footnote w:type="continuationSeparator" w:id="0">
    <w:p w:rsidR="00720F01" w:rsidRDefault="00720F0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80939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E82C72" w:rsidRPr="00E82C72" w:rsidRDefault="00E82C72" w:rsidP="00E82C72">
        <w:pPr>
          <w:pStyle w:val="a8"/>
          <w:jc w:val="center"/>
          <w:rPr>
            <w:rFonts w:ascii="PT Astra Serif" w:hAnsi="PT Astra Serif"/>
            <w:sz w:val="22"/>
          </w:rPr>
        </w:pPr>
        <w:r w:rsidRPr="00E82C72">
          <w:rPr>
            <w:rFonts w:ascii="PT Astra Serif" w:hAnsi="PT Astra Serif"/>
            <w:sz w:val="22"/>
          </w:rPr>
          <w:fldChar w:fldCharType="begin"/>
        </w:r>
        <w:r w:rsidRPr="00E82C72">
          <w:rPr>
            <w:rFonts w:ascii="PT Astra Serif" w:hAnsi="PT Astra Serif"/>
            <w:sz w:val="22"/>
          </w:rPr>
          <w:instrText>PAGE   \* MERGEFORMAT</w:instrText>
        </w:r>
        <w:r w:rsidRPr="00E82C72">
          <w:rPr>
            <w:rFonts w:ascii="PT Astra Serif" w:hAnsi="PT Astra Serif"/>
            <w:sz w:val="22"/>
          </w:rPr>
          <w:fldChar w:fldCharType="separate"/>
        </w:r>
        <w:r w:rsidR="00D72C8F">
          <w:rPr>
            <w:rFonts w:ascii="PT Astra Serif" w:hAnsi="PT Astra Serif"/>
            <w:noProof/>
            <w:sz w:val="22"/>
          </w:rPr>
          <w:t>2</w:t>
        </w:r>
        <w:r w:rsidRPr="00E82C7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74480"/>
    <w:rsid w:val="0018017D"/>
    <w:rsid w:val="00184ECA"/>
    <w:rsid w:val="001E71AE"/>
    <w:rsid w:val="00207521"/>
    <w:rsid w:val="0021641A"/>
    <w:rsid w:val="00222AEC"/>
    <w:rsid w:val="00224E69"/>
    <w:rsid w:val="00256A87"/>
    <w:rsid w:val="00271EA8"/>
    <w:rsid w:val="00285C61"/>
    <w:rsid w:val="00296E8C"/>
    <w:rsid w:val="002E16E1"/>
    <w:rsid w:val="002F5129"/>
    <w:rsid w:val="003009A6"/>
    <w:rsid w:val="003642AD"/>
    <w:rsid w:val="0037056B"/>
    <w:rsid w:val="003A0994"/>
    <w:rsid w:val="003C5141"/>
    <w:rsid w:val="003D688F"/>
    <w:rsid w:val="003F2B5C"/>
    <w:rsid w:val="003F64C6"/>
    <w:rsid w:val="00423003"/>
    <w:rsid w:val="00447E48"/>
    <w:rsid w:val="00450693"/>
    <w:rsid w:val="004B0DBB"/>
    <w:rsid w:val="004C6A75"/>
    <w:rsid w:val="004E0790"/>
    <w:rsid w:val="00510950"/>
    <w:rsid w:val="0053339B"/>
    <w:rsid w:val="005371D9"/>
    <w:rsid w:val="00576EF8"/>
    <w:rsid w:val="005869EC"/>
    <w:rsid w:val="005D0636"/>
    <w:rsid w:val="00624190"/>
    <w:rsid w:val="0065328E"/>
    <w:rsid w:val="00666ECA"/>
    <w:rsid w:val="006B3FA0"/>
    <w:rsid w:val="006F6444"/>
    <w:rsid w:val="00713C1C"/>
    <w:rsid w:val="00720F01"/>
    <w:rsid w:val="007268A4"/>
    <w:rsid w:val="00750AD5"/>
    <w:rsid w:val="007D5A8E"/>
    <w:rsid w:val="007E29A5"/>
    <w:rsid w:val="007F2D92"/>
    <w:rsid w:val="007F4A15"/>
    <w:rsid w:val="007F525B"/>
    <w:rsid w:val="00817CC1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B5AEA"/>
    <w:rsid w:val="009C4E86"/>
    <w:rsid w:val="009D583A"/>
    <w:rsid w:val="009F7184"/>
    <w:rsid w:val="00A33E61"/>
    <w:rsid w:val="00A40D6F"/>
    <w:rsid w:val="00A44F85"/>
    <w:rsid w:val="00A471A4"/>
    <w:rsid w:val="00A80D6A"/>
    <w:rsid w:val="00AB09E1"/>
    <w:rsid w:val="00AD29B5"/>
    <w:rsid w:val="00AD77E7"/>
    <w:rsid w:val="00AF75FC"/>
    <w:rsid w:val="00B14AF7"/>
    <w:rsid w:val="00B36297"/>
    <w:rsid w:val="00B36B2A"/>
    <w:rsid w:val="00B753EC"/>
    <w:rsid w:val="00B91EF8"/>
    <w:rsid w:val="00BB578A"/>
    <w:rsid w:val="00BD7EE5"/>
    <w:rsid w:val="00BE1CAB"/>
    <w:rsid w:val="00C26832"/>
    <w:rsid w:val="00CE2A5A"/>
    <w:rsid w:val="00D01A38"/>
    <w:rsid w:val="00D17040"/>
    <w:rsid w:val="00D3103C"/>
    <w:rsid w:val="00D6114D"/>
    <w:rsid w:val="00D6571C"/>
    <w:rsid w:val="00D72C8F"/>
    <w:rsid w:val="00D97ACC"/>
    <w:rsid w:val="00DD19FD"/>
    <w:rsid w:val="00DD3187"/>
    <w:rsid w:val="00E82C72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67E37"/>
    <w:rsid w:val="00F930E6"/>
    <w:rsid w:val="00FA2C75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4</cp:revision>
  <cp:lastPrinted>2025-08-19T04:11:00Z</cp:lastPrinted>
  <dcterms:created xsi:type="dcterms:W3CDTF">2025-08-19T04:05:00Z</dcterms:created>
  <dcterms:modified xsi:type="dcterms:W3CDTF">2025-08-20T07:59:00Z</dcterms:modified>
</cp:coreProperties>
</file>